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8F60">
      <w:pPr>
        <w:autoSpaceDE w:val="0"/>
        <w:autoSpaceDN w:val="0"/>
        <w:jc w:val="left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附件1</w:t>
      </w:r>
    </w:p>
    <w:p w14:paraId="0A67BB34">
      <w:pPr>
        <w:autoSpaceDE w:val="0"/>
        <w:autoSpaceDN w:val="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第三届中国化学链大会</w:t>
      </w:r>
    </w:p>
    <w:p w14:paraId="5EC50371">
      <w:pPr>
        <w:autoSpaceDE w:val="0"/>
        <w:autoSpaceDN w:val="0"/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/>
          <w:b/>
          <w:sz w:val="32"/>
          <w:szCs w:val="32"/>
        </w:rPr>
        <w:t>摘要撰写说明及模板</w:t>
      </w:r>
    </w:p>
    <w:p w14:paraId="4721F6F8">
      <w:pPr>
        <w:autoSpaceDE w:val="0"/>
        <w:autoSpaceDN w:val="0"/>
        <w:jc w:val="center"/>
        <w:rPr>
          <w:rFonts w:eastAsia="黑体"/>
          <w:b/>
          <w:sz w:val="32"/>
          <w:szCs w:val="32"/>
        </w:rPr>
      </w:pPr>
    </w:p>
    <w:p w14:paraId="7D0C57AA">
      <w:pPr>
        <w:numPr>
          <w:ilvl w:val="0"/>
          <w:numId w:val="2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b/>
          <w:szCs w:val="21"/>
        </w:rPr>
        <w:t>页面设置为A4，上下边距2.54 cm，左右边距2.8 cm；</w:t>
      </w:r>
    </w:p>
    <w:p w14:paraId="5D8C1136">
      <w:pPr>
        <w:numPr>
          <w:ilvl w:val="0"/>
          <w:numId w:val="2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b/>
          <w:szCs w:val="21"/>
        </w:rPr>
        <w:t>摘要撰写完成后，请保存为 Word文档提交。</w:t>
      </w:r>
    </w:p>
    <w:p w14:paraId="617D3994">
      <w:pPr>
        <w:numPr>
          <w:ilvl w:val="0"/>
          <w:numId w:val="2"/>
        </w:numPr>
        <w:autoSpaceDE w:val="0"/>
        <w:autoSpaceDN w:val="0"/>
        <w:spacing w:line="360" w:lineRule="auto"/>
        <w:rPr>
          <w:b/>
          <w:color w:val="FF0000"/>
          <w:szCs w:val="21"/>
        </w:rPr>
      </w:pPr>
      <w:r>
        <w:rPr>
          <w:b/>
          <w:color w:val="FF0000"/>
          <w:szCs w:val="21"/>
        </w:rPr>
        <w:t>请在</w:t>
      </w:r>
      <w:r>
        <w:rPr>
          <w:b/>
          <w:color w:val="FF0000"/>
          <w:szCs w:val="21"/>
          <w:highlight w:val="yellow"/>
        </w:rPr>
        <w:t>摘要文件标题前</w:t>
      </w:r>
      <w:r>
        <w:rPr>
          <w:b/>
          <w:color w:val="FF0000"/>
          <w:szCs w:val="21"/>
        </w:rPr>
        <w:t>注明报告人姓名、工作单位、是否为学生、联系邮箱。</w:t>
      </w:r>
    </w:p>
    <w:p w14:paraId="1C16D15D">
      <w:pPr>
        <w:autoSpaceDE w:val="0"/>
        <w:autoSpaceDN w:val="0"/>
        <w:spacing w:line="360" w:lineRule="auto"/>
        <w:ind w:left="360"/>
        <w:rPr>
          <w:sz w:val="24"/>
          <w:szCs w:val="24"/>
        </w:rPr>
      </w:pPr>
    </w:p>
    <w:p w14:paraId="326A9429">
      <w:pPr>
        <w:autoSpaceDE w:val="0"/>
        <w:autoSpaceDN w:val="0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格式说明</w:t>
      </w:r>
    </w:p>
    <w:p w14:paraId="3DC2A54A">
      <w:pPr>
        <w:numPr>
          <w:ilvl w:val="0"/>
          <w:numId w:val="3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  <w:highlight w:val="yellow"/>
        </w:rPr>
        <w:t>中文题目</w:t>
      </w:r>
      <w:r>
        <w:rPr>
          <w:szCs w:val="21"/>
        </w:rPr>
        <w:t>要求简洁清晰，三号黑体字体，居中。</w:t>
      </w:r>
    </w:p>
    <w:p w14:paraId="6F4BCACB">
      <w:pPr>
        <w:numPr>
          <w:ilvl w:val="0"/>
          <w:numId w:val="4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  <w:highlight w:val="yellow"/>
        </w:rPr>
        <w:t>作者姓名</w:t>
      </w:r>
      <w:r>
        <w:rPr>
          <w:szCs w:val="21"/>
        </w:rPr>
        <w:t>：五号宋体字，居中，</w:t>
      </w:r>
      <w:r>
        <w:rPr>
          <w:color w:val="000000"/>
          <w:szCs w:val="21"/>
        </w:rPr>
        <w:t>报告人姓名加下划线；</w:t>
      </w:r>
      <w:r>
        <w:rPr>
          <w:szCs w:val="21"/>
        </w:rPr>
        <w:t>作者单位、通讯地址：小五号宋体，居中；</w:t>
      </w:r>
      <w:r>
        <w:rPr>
          <w:szCs w:val="21"/>
          <w:highlight w:val="yellow"/>
        </w:rPr>
        <w:t>电子信箱</w:t>
      </w:r>
      <w:r>
        <w:rPr>
          <w:szCs w:val="21"/>
        </w:rPr>
        <w:t>：小五号</w:t>
      </w:r>
      <w:r>
        <w:rPr>
          <w:color w:val="000000"/>
          <w:szCs w:val="21"/>
        </w:rPr>
        <w:t>Times New Roman字体。</w:t>
      </w:r>
    </w:p>
    <w:p w14:paraId="49AFAF74">
      <w:pPr>
        <w:numPr>
          <w:ilvl w:val="0"/>
          <w:numId w:val="4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  <w:highlight w:val="yellow"/>
        </w:rPr>
        <w:t>摘要正文</w:t>
      </w:r>
      <w:r>
        <w:rPr>
          <w:szCs w:val="21"/>
        </w:rPr>
        <w:t>：小五号宋体字体，单倍行距。</w:t>
      </w:r>
    </w:p>
    <w:p w14:paraId="73EAC995">
      <w:pPr>
        <w:numPr>
          <w:ilvl w:val="0"/>
          <w:numId w:val="4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  <w:highlight w:val="yellow"/>
        </w:rPr>
        <w:t>关键词</w:t>
      </w:r>
      <w:r>
        <w:rPr>
          <w:szCs w:val="21"/>
        </w:rPr>
        <w:t>：2－5个关键词，小五号宋体。</w:t>
      </w:r>
    </w:p>
    <w:p w14:paraId="047796F9">
      <w:pPr>
        <w:numPr>
          <w:ilvl w:val="0"/>
          <w:numId w:val="4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  <w:highlight w:val="yellow"/>
        </w:rPr>
        <w:t>插图或附表题注</w:t>
      </w:r>
      <w:r>
        <w:rPr>
          <w:szCs w:val="21"/>
        </w:rPr>
        <w:t>用英文表述，小五号</w:t>
      </w:r>
      <w:r>
        <w:rPr>
          <w:color w:val="000000"/>
          <w:szCs w:val="21"/>
        </w:rPr>
        <w:t>Times New Roman字体。</w:t>
      </w:r>
    </w:p>
    <w:p w14:paraId="7AE78FA4">
      <w:pPr>
        <w:numPr>
          <w:ilvl w:val="0"/>
          <w:numId w:val="4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</w:rPr>
        <w:t>中英文</w:t>
      </w:r>
      <w:r>
        <w:rPr>
          <w:szCs w:val="21"/>
          <w:highlight w:val="yellow"/>
        </w:rPr>
        <w:t>参考文献</w:t>
      </w:r>
      <w:r>
        <w:rPr>
          <w:szCs w:val="21"/>
        </w:rPr>
        <w:t>格式见模板，8号字体。中文文献用</w:t>
      </w:r>
      <w:r>
        <w:rPr>
          <w:color w:val="000000"/>
          <w:szCs w:val="21"/>
        </w:rPr>
        <w:t>宋体，</w:t>
      </w:r>
      <w:r>
        <w:rPr>
          <w:szCs w:val="21"/>
        </w:rPr>
        <w:t>英文用</w:t>
      </w:r>
      <w:r>
        <w:rPr>
          <w:color w:val="000000"/>
          <w:szCs w:val="21"/>
        </w:rPr>
        <w:t>Times New Roman字体。</w:t>
      </w:r>
      <w:r>
        <w:rPr>
          <w:szCs w:val="21"/>
        </w:rPr>
        <w:t>排序为：作者姓名、文章题目、杂志中文全称、出版年份（阿拉伯数字）、卷（期）号（阿拉伯数字粗）、起始页码（阿拉伯数字）。</w:t>
      </w:r>
    </w:p>
    <w:p w14:paraId="207E87D5">
      <w:pPr>
        <w:numPr>
          <w:ilvl w:val="0"/>
          <w:numId w:val="4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  <w:highlight w:val="yellow"/>
        </w:rPr>
        <w:t>简短英文摘要</w:t>
      </w:r>
      <w:r>
        <w:rPr>
          <w:szCs w:val="21"/>
        </w:rPr>
        <w:t>，</w:t>
      </w:r>
      <w:r>
        <w:rPr>
          <w:color w:val="000000"/>
          <w:szCs w:val="21"/>
        </w:rPr>
        <w:t>Times New Roman字体：</w:t>
      </w:r>
      <w:r>
        <w:rPr>
          <w:szCs w:val="21"/>
        </w:rPr>
        <w:t>英文题目与中文题目含义一致，首字母大写，四号字体，居中；作者姓名，五号</w:t>
      </w:r>
      <w:r>
        <w:rPr>
          <w:color w:val="000000"/>
          <w:szCs w:val="21"/>
        </w:rPr>
        <w:t>字体</w:t>
      </w:r>
      <w:r>
        <w:rPr>
          <w:szCs w:val="21"/>
        </w:rPr>
        <w:t>，</w:t>
      </w:r>
      <w:r>
        <w:rPr>
          <w:color w:val="000000"/>
          <w:szCs w:val="21"/>
        </w:rPr>
        <w:t>居中；</w:t>
      </w:r>
      <w:r>
        <w:rPr>
          <w:szCs w:val="21"/>
        </w:rPr>
        <w:t>单位、通讯地址，小五号</w:t>
      </w:r>
      <w:r>
        <w:rPr>
          <w:color w:val="000000"/>
          <w:szCs w:val="21"/>
        </w:rPr>
        <w:t>字体</w:t>
      </w:r>
      <w:r>
        <w:rPr>
          <w:szCs w:val="21"/>
        </w:rPr>
        <w:t>，</w:t>
      </w:r>
      <w:r>
        <w:rPr>
          <w:color w:val="000000"/>
          <w:szCs w:val="21"/>
        </w:rPr>
        <w:t>居中</w:t>
      </w:r>
      <w:r>
        <w:rPr>
          <w:szCs w:val="21"/>
        </w:rPr>
        <w:t>；</w:t>
      </w:r>
      <w:r>
        <w:rPr>
          <w:color w:val="000000"/>
          <w:szCs w:val="21"/>
        </w:rPr>
        <w:t>摘要正文、关键词，小</w:t>
      </w:r>
      <w:r>
        <w:rPr>
          <w:szCs w:val="21"/>
        </w:rPr>
        <w:t>五号</w:t>
      </w:r>
      <w:r>
        <w:rPr>
          <w:color w:val="000000"/>
          <w:szCs w:val="21"/>
        </w:rPr>
        <w:t>字体，单倍行距。</w:t>
      </w:r>
    </w:p>
    <w:p w14:paraId="312DB698">
      <w:pPr>
        <w:numPr>
          <w:ilvl w:val="0"/>
          <w:numId w:val="4"/>
        </w:numPr>
        <w:autoSpaceDE w:val="0"/>
        <w:autoSpaceDN w:val="0"/>
        <w:spacing w:before="156" w:beforeLines="50"/>
        <w:rPr>
          <w:szCs w:val="21"/>
        </w:rPr>
      </w:pPr>
      <w:r>
        <w:rPr>
          <w:szCs w:val="21"/>
        </w:rPr>
        <w:t>中英文摘要请参会代表自行选择，中文或者英文</w:t>
      </w:r>
      <w:r>
        <w:rPr>
          <w:b/>
          <w:bCs/>
          <w:color w:val="FF0000"/>
          <w:szCs w:val="21"/>
        </w:rPr>
        <w:t>二选一</w:t>
      </w:r>
      <w:r>
        <w:rPr>
          <w:szCs w:val="21"/>
        </w:rPr>
        <w:t>即可。</w:t>
      </w:r>
    </w:p>
    <w:p w14:paraId="41C2B23F">
      <w:pPr>
        <w:rPr>
          <w:szCs w:val="21"/>
        </w:rPr>
      </w:pPr>
    </w:p>
    <w:p w14:paraId="653CEA3C">
      <w:pPr>
        <w:autoSpaceDE w:val="0"/>
        <w:autoSpaceDN w:val="0"/>
        <w:rPr>
          <w:sz w:val="18"/>
          <w:szCs w:val="18"/>
        </w:rPr>
      </w:pPr>
    </w:p>
    <w:p w14:paraId="6CF2E758">
      <w:pPr>
        <w:autoSpaceDE w:val="0"/>
        <w:autoSpaceDN w:val="0"/>
        <w:jc w:val="left"/>
        <w:rPr>
          <w:rFonts w:eastAsia="黑体"/>
          <w:b/>
          <w:sz w:val="28"/>
          <w:szCs w:val="28"/>
        </w:rPr>
      </w:pPr>
      <w:r>
        <w:br w:type="page"/>
      </w:r>
      <w:r>
        <w:rPr>
          <w:rFonts w:eastAsia="黑体"/>
          <w:b/>
          <w:sz w:val="28"/>
          <w:szCs w:val="28"/>
        </w:rPr>
        <w:t>摘要模板：</w:t>
      </w:r>
    </w:p>
    <w:p w14:paraId="3DA21C38">
      <w:pPr>
        <w:autoSpaceDE w:val="0"/>
        <w:autoSpaceDN w:val="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报告标题</w:t>
      </w:r>
    </w:p>
    <w:p w14:paraId="0F2176ED">
      <w:pPr>
        <w:spacing w:line="360" w:lineRule="auto"/>
        <w:jc w:val="center"/>
        <w:rPr>
          <w:szCs w:val="21"/>
        </w:rPr>
      </w:pPr>
      <w:r>
        <w:rPr>
          <w:szCs w:val="21"/>
          <w:u w:val="single"/>
        </w:rPr>
        <w:t>报告人</w:t>
      </w:r>
      <w:r>
        <w:rPr>
          <w:szCs w:val="21"/>
          <w:u w:val="single"/>
          <w:vertAlign w:val="superscript"/>
        </w:rPr>
        <w:t>1</w:t>
      </w:r>
      <w:r>
        <w:rPr>
          <w:szCs w:val="21"/>
        </w:rPr>
        <w:t>，第二作者</w:t>
      </w:r>
      <w:r>
        <w:rPr>
          <w:szCs w:val="21"/>
          <w:vertAlign w:val="superscript"/>
        </w:rPr>
        <w:t>2</w:t>
      </w:r>
      <w:r>
        <w:rPr>
          <w:szCs w:val="21"/>
        </w:rPr>
        <w:t>，…，通信作者</w:t>
      </w:r>
      <w:r>
        <w:rPr>
          <w:szCs w:val="21"/>
          <w:vertAlign w:val="superscript"/>
        </w:rPr>
        <w:t>1,*</w:t>
      </w:r>
      <w:r>
        <w:rPr>
          <w:szCs w:val="21"/>
        </w:rPr>
        <w:t>，…</w:t>
      </w:r>
    </w:p>
    <w:p w14:paraId="11DC08C4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工作单位，地址，邮编</w:t>
      </w:r>
    </w:p>
    <w:p w14:paraId="4148F03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工作单位，地址，邮编</w:t>
      </w:r>
    </w:p>
    <w:p w14:paraId="263348FE"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</w:p>
    <w:p w14:paraId="1883ECCD">
      <w:pPr>
        <w:spacing w:line="360" w:lineRule="auto"/>
        <w:jc w:val="center"/>
        <w:rPr>
          <w:rFonts w:eastAsia="楷体_GB2312"/>
          <w:szCs w:val="21"/>
          <w:lang w:val="fr-FR"/>
        </w:rPr>
      </w:pPr>
    </w:p>
    <w:p w14:paraId="1820349D">
      <w:pPr>
        <w:autoSpaceDE w:val="0"/>
        <w:autoSpaceDN w:val="0"/>
        <w:jc w:val="left"/>
        <w:rPr>
          <w:sz w:val="18"/>
          <w:szCs w:val="18"/>
        </w:rPr>
      </w:pPr>
      <w:r>
        <w:rPr>
          <w:rFonts w:eastAsia="黑体"/>
          <w:kern w:val="0"/>
          <w:szCs w:val="21"/>
        </w:rPr>
        <w:t>摘要正文：</w:t>
      </w:r>
      <w:r>
        <w:rPr>
          <w:sz w:val="18"/>
          <w:szCs w:val="18"/>
        </w:rPr>
        <w:t>中文，小</w:t>
      </w:r>
      <w:r>
        <w:rPr>
          <w:color w:val="000000"/>
          <w:sz w:val="18"/>
          <w:szCs w:val="18"/>
        </w:rPr>
        <w:t>五号宋体，单倍行距。英文字符用小五号，Times New Roman字体。</w:t>
      </w:r>
    </w:p>
    <w:p w14:paraId="268F3118">
      <w:pPr>
        <w:autoSpaceDE w:val="0"/>
        <w:autoSpaceDN w:val="0"/>
        <w:ind w:firstLine="420" w:firstLineChars="200"/>
        <w:jc w:val="left"/>
        <w:rPr>
          <w:sz w:val="24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7CEC81">
                            <w:pPr>
                              <w:spacing w:before="156" w:beforeLine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789D952">
                            <w:pPr>
                              <w:spacing w:before="156" w:beforeLines="5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1E62EB12">
                            <w:pPr>
                              <w:spacing w:before="156" w:beforeLine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173.25pt;margin-top:7.8pt;height:113.4pt;width:131.25pt;z-index:251659264;mso-width-relative:page;mso-height-relative:page;" fillcolor="#FFFFFF" filled="t" stroked="t" coordsize="21600,21600" o:gfxdata="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tZPLzZAAAACgEAAA8AAAAAAAAAAQAgAAAAIgAAAGRycy9kb3du&#10;cmV2LnhtbFBLAQIUABQAAAAIAIdO4kDO/umINwIAAJo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t"/>
                <v:textbox>
                  <w:txbxContent>
                    <w:p w14:paraId="147CEC81">
                      <w:pPr>
                        <w:spacing w:before="156" w:beforeLine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789D952">
                      <w:pPr>
                        <w:spacing w:before="156" w:beforeLines="5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1E62EB12">
                      <w:pPr>
                        <w:spacing w:before="156" w:beforeLine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5B3930">
      <w:pPr>
        <w:autoSpaceDE w:val="0"/>
        <w:autoSpaceDN w:val="0"/>
        <w:ind w:firstLine="480" w:firstLineChars="200"/>
        <w:jc w:val="left"/>
        <w:rPr>
          <w:sz w:val="24"/>
        </w:rPr>
      </w:pPr>
    </w:p>
    <w:p w14:paraId="6CADCD9D">
      <w:pPr>
        <w:autoSpaceDE w:val="0"/>
        <w:autoSpaceDN w:val="0"/>
        <w:ind w:firstLine="480" w:firstLineChars="200"/>
        <w:jc w:val="left"/>
        <w:rPr>
          <w:sz w:val="24"/>
        </w:rPr>
      </w:pPr>
    </w:p>
    <w:p w14:paraId="62B5DE71">
      <w:pPr>
        <w:autoSpaceDE w:val="0"/>
        <w:autoSpaceDN w:val="0"/>
        <w:ind w:firstLine="480" w:firstLineChars="200"/>
        <w:jc w:val="left"/>
        <w:rPr>
          <w:sz w:val="24"/>
        </w:rPr>
      </w:pPr>
    </w:p>
    <w:p w14:paraId="76239028">
      <w:pPr>
        <w:autoSpaceDE w:val="0"/>
        <w:autoSpaceDN w:val="0"/>
        <w:ind w:firstLine="480" w:firstLineChars="200"/>
        <w:jc w:val="left"/>
        <w:rPr>
          <w:sz w:val="24"/>
        </w:rPr>
      </w:pPr>
    </w:p>
    <w:p w14:paraId="4D5E3914">
      <w:pPr>
        <w:autoSpaceDE w:val="0"/>
        <w:autoSpaceDN w:val="0"/>
        <w:ind w:firstLine="480" w:firstLineChars="200"/>
        <w:jc w:val="left"/>
        <w:rPr>
          <w:sz w:val="24"/>
        </w:rPr>
      </w:pPr>
    </w:p>
    <w:p w14:paraId="32C0997F">
      <w:pPr>
        <w:autoSpaceDE w:val="0"/>
        <w:autoSpaceDN w:val="0"/>
        <w:ind w:firstLine="480" w:firstLineChars="200"/>
        <w:jc w:val="left"/>
        <w:rPr>
          <w:sz w:val="24"/>
        </w:rPr>
      </w:pPr>
    </w:p>
    <w:p w14:paraId="21CD5FD3">
      <w:pPr>
        <w:autoSpaceDE w:val="0"/>
        <w:autoSpaceDN w:val="0"/>
        <w:jc w:val="center"/>
        <w:rPr>
          <w:sz w:val="24"/>
        </w:rPr>
      </w:pPr>
    </w:p>
    <w:p w14:paraId="5EE1EE74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 w14:paraId="1C85B8F3">
      <w:pPr>
        <w:autoSpaceDE w:val="0"/>
        <w:autoSpaceDN w:val="0"/>
        <w:spacing w:before="156" w:beforeLines="50" w:after="156" w:afterLines="50"/>
        <w:rPr>
          <w:kern w:val="0"/>
          <w:sz w:val="24"/>
          <w:szCs w:val="24"/>
        </w:rPr>
      </w:pPr>
      <w:r>
        <w:rPr>
          <w:rFonts w:eastAsia="黑体"/>
          <w:kern w:val="0"/>
          <w:szCs w:val="21"/>
        </w:rPr>
        <w:t>关键词</w:t>
      </w:r>
      <w:r>
        <w:rPr>
          <w:kern w:val="0"/>
          <w:szCs w:val="21"/>
        </w:rPr>
        <w:t>：</w:t>
      </w:r>
      <w:r>
        <w:rPr>
          <w:kern w:val="0"/>
          <w:sz w:val="18"/>
          <w:szCs w:val="18"/>
        </w:rPr>
        <w:t>关键词一；关键词二；关键词三（五号宋体，关键词个数不超过5个）</w:t>
      </w:r>
    </w:p>
    <w:p w14:paraId="51150FD4">
      <w:pPr>
        <w:pStyle w:val="19"/>
        <w:widowControl w:val="0"/>
        <w:autoSpaceDE w:val="0"/>
        <w:autoSpaceDN w:val="0"/>
        <w:spacing w:before="0" w:line="360" w:lineRule="auto"/>
        <w:jc w:val="both"/>
        <w:rPr>
          <w:rFonts w:eastAsia="黑体"/>
          <w:b w:val="0"/>
          <w:bCs/>
          <w:kern w:val="2"/>
          <w:sz w:val="24"/>
          <w:lang w:eastAsia="zh-CN"/>
        </w:rPr>
      </w:pPr>
      <w:r>
        <w:rPr>
          <w:rFonts w:eastAsia="黑体"/>
          <w:b w:val="0"/>
          <w:bCs/>
          <w:kern w:val="2"/>
          <w:sz w:val="24"/>
          <w:lang w:eastAsia="zh-CN"/>
        </w:rPr>
        <w:t>参考文献</w:t>
      </w:r>
    </w:p>
    <w:p w14:paraId="300D11C8">
      <w:pPr>
        <w:pStyle w:val="19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>
        <w:rPr>
          <w:bCs/>
          <w:color w:val="000000"/>
          <w:sz w:val="16"/>
          <w:szCs w:val="16"/>
        </w:rPr>
        <w:t>Z</w:t>
      </w:r>
      <w:r>
        <w:rPr>
          <w:bCs/>
          <w:color w:val="000000"/>
          <w:sz w:val="16"/>
          <w:szCs w:val="16"/>
          <w:lang w:eastAsia="zh-CN"/>
        </w:rPr>
        <w:t>. W.</w:t>
      </w:r>
      <w:r>
        <w:rPr>
          <w:bCs/>
          <w:color w:val="000000"/>
          <w:sz w:val="16"/>
          <w:szCs w:val="16"/>
        </w:rPr>
        <w:t xml:space="preserve"> Miao, L</w:t>
      </w:r>
      <w:r>
        <w:rPr>
          <w:bCs/>
          <w:color w:val="000000"/>
          <w:sz w:val="16"/>
          <w:szCs w:val="16"/>
          <w:lang w:eastAsia="zh-CN"/>
        </w:rPr>
        <w:t>. H.</w:t>
      </w:r>
      <w:r>
        <w:rPr>
          <w:bCs/>
          <w:color w:val="000000"/>
          <w:sz w:val="16"/>
          <w:szCs w:val="16"/>
        </w:rPr>
        <w:t xml:space="preserve"> Shen, Z</w:t>
      </w:r>
      <w:r>
        <w:rPr>
          <w:bCs/>
          <w:color w:val="000000"/>
          <w:sz w:val="16"/>
          <w:szCs w:val="16"/>
          <w:lang w:eastAsia="zh-CN"/>
        </w:rPr>
        <w:t>. S.</w:t>
      </w:r>
      <w:r>
        <w:rPr>
          <w:bCs/>
          <w:color w:val="000000"/>
          <w:sz w:val="16"/>
          <w:szCs w:val="16"/>
        </w:rPr>
        <w:t xml:space="preserve"> Li, and T</w:t>
      </w:r>
      <w:r>
        <w:rPr>
          <w:bCs/>
          <w:color w:val="000000"/>
          <w:sz w:val="16"/>
          <w:szCs w:val="16"/>
          <w:lang w:eastAsia="zh-CN"/>
        </w:rPr>
        <w:t>. X.</w:t>
      </w:r>
      <w:r>
        <w:rPr>
          <w:bCs/>
          <w:color w:val="000000"/>
          <w:sz w:val="16"/>
          <w:szCs w:val="16"/>
        </w:rPr>
        <w:t xml:space="preserve"> Shen</w:t>
      </w:r>
      <w:r>
        <w:rPr>
          <w:bCs/>
          <w:color w:val="000000"/>
          <w:sz w:val="16"/>
          <w:szCs w:val="16"/>
          <w:lang w:eastAsia="zh-CN"/>
        </w:rPr>
        <w:t>.</w:t>
      </w:r>
      <w:r>
        <w:rPr>
          <w:bCs/>
          <w:color w:val="000000"/>
          <w:sz w:val="16"/>
          <w:szCs w:val="16"/>
        </w:rPr>
        <w:t xml:space="preserve"> Sintering and agglomeration characteristics of industrially prepared CaMn0.5Ti0.375Fe0.125O3-δ perovskite oxygen carrier in chemical looping combustion</w:t>
      </w:r>
      <w:r>
        <w:rPr>
          <w:bCs/>
          <w:color w:val="000000"/>
          <w:sz w:val="16"/>
          <w:szCs w:val="16"/>
          <w:lang w:eastAsia="zh-CN"/>
        </w:rPr>
        <w:t xml:space="preserve">. </w:t>
      </w:r>
      <w:r>
        <w:rPr>
          <w:bCs/>
          <w:i/>
          <w:color w:val="000000"/>
          <w:sz w:val="16"/>
          <w:szCs w:val="16"/>
          <w:lang w:eastAsia="zh-CN"/>
        </w:rPr>
        <w:t>Chem. Eng. J.</w:t>
      </w:r>
      <w:r>
        <w:rPr>
          <w:bCs/>
          <w:color w:val="000000"/>
          <w:sz w:val="16"/>
          <w:szCs w:val="16"/>
          <w:lang w:eastAsia="zh-CN"/>
        </w:rPr>
        <w:t xml:space="preserve"> 2023, 472: 144722.</w:t>
      </w:r>
    </w:p>
    <w:p w14:paraId="006FF05D">
      <w:pPr>
        <w:pStyle w:val="19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 xml:space="preserve">[2] </w:t>
      </w:r>
      <w:r>
        <w:rPr>
          <w:b w:val="0"/>
          <w:color w:val="000000"/>
          <w:sz w:val="16"/>
          <w:szCs w:val="16"/>
          <w:lang w:eastAsia="zh-CN"/>
        </w:rPr>
        <w:t>袁妮妮, 马晶晶, 郭庆杰,</w:t>
      </w:r>
      <w:r>
        <w:rPr>
          <w:lang w:eastAsia="zh-CN"/>
        </w:rPr>
        <w:t xml:space="preserve"> </w:t>
      </w:r>
      <w:r>
        <w:rPr>
          <w:b w:val="0"/>
          <w:color w:val="000000"/>
          <w:sz w:val="16"/>
          <w:szCs w:val="16"/>
          <w:lang w:eastAsia="zh-CN"/>
        </w:rPr>
        <w:t>化学链燃烧过程Fe2O3/Al2O3载氧体表面CH4反应：ReaxFF-MD模拟[J].</w:t>
      </w:r>
      <w:r>
        <w:rPr>
          <w:lang w:eastAsia="zh-CN"/>
        </w:rPr>
        <w:t xml:space="preserve"> </w:t>
      </w:r>
      <w:r>
        <w:rPr>
          <w:b w:val="0"/>
          <w:color w:val="000000"/>
          <w:sz w:val="16"/>
          <w:szCs w:val="16"/>
          <w:lang w:eastAsia="zh-CN"/>
        </w:rPr>
        <w:t>化工学报，2022, 73(9):</w:t>
      </w:r>
      <w:r>
        <w:rPr>
          <w:lang w:eastAsia="zh-CN"/>
        </w:rPr>
        <w:t xml:space="preserve"> </w:t>
      </w:r>
      <w:r>
        <w:rPr>
          <w:b w:val="0"/>
          <w:color w:val="000000"/>
          <w:sz w:val="16"/>
          <w:szCs w:val="16"/>
          <w:lang w:eastAsia="zh-CN"/>
        </w:rPr>
        <w:t>4054-4061.</w:t>
      </w:r>
    </w:p>
    <w:p w14:paraId="6164D6EE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4965CAC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Title of the Abstract</w:t>
      </w:r>
    </w:p>
    <w:p w14:paraId="476E3396">
      <w:pPr>
        <w:spacing w:before="156" w:beforeLines="50"/>
        <w:jc w:val="center"/>
        <w:rPr>
          <w:bCs/>
          <w:szCs w:val="21"/>
        </w:rPr>
      </w:pPr>
      <w:r>
        <w:rPr>
          <w:szCs w:val="21"/>
          <w:u w:val="single"/>
        </w:rPr>
        <w:t>Author (San Zhang)</w:t>
      </w:r>
      <w:r>
        <w:rPr>
          <w:szCs w:val="21"/>
          <w:vertAlign w:val="superscript"/>
        </w:rPr>
        <w:t>1</w:t>
      </w:r>
      <w:r>
        <w:rPr>
          <w:szCs w:val="21"/>
        </w:rPr>
        <w:t>, Second Author(initial surname.)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Author(initial surname)</w:t>
      </w:r>
      <w:r>
        <w:rPr>
          <w:szCs w:val="21"/>
          <w:vertAlign w:val="superscript"/>
        </w:rPr>
        <w:t>1,*</w:t>
      </w:r>
    </w:p>
    <w:p w14:paraId="69BDDA21">
      <w:pPr>
        <w:pStyle w:val="2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</w:rPr>
        <w:t>Department of Chemistry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33661F9F">
      <w:pPr>
        <w:pStyle w:val="2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Institut of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 xml:space="preserve">Chinese Academy of </w:t>
      </w:r>
      <w:r>
        <w:rPr>
          <w:rFonts w:ascii="Times New Roman" w:hAnsi="Times New Roman" w:cs="Times New Roman"/>
          <w:sz w:val="18"/>
          <w:szCs w:val="18"/>
          <w:lang w:val="en-GB"/>
        </w:rPr>
        <w:t>xxxxxx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678CF96D">
      <w:pPr>
        <w:snapToGrid w:val="0"/>
        <w:jc w:val="center"/>
        <w:rPr>
          <w:rFonts w:eastAsia="DFKai-SB"/>
        </w:rPr>
      </w:pPr>
      <w:r>
        <w:rPr>
          <w:rFonts w:eastAsia="DFKai-SB"/>
        </w:rPr>
        <w:t>*</w:t>
      </w:r>
      <w:r>
        <w:t xml:space="preserve"> CLC_meeting@qust.edu.cn</w:t>
      </w:r>
    </w:p>
    <w:p w14:paraId="22D52F86">
      <w:pPr>
        <w:autoSpaceDE w:val="0"/>
        <w:autoSpaceDN w:val="0"/>
        <w:rPr>
          <w:b/>
          <w:bCs/>
          <w:sz w:val="24"/>
          <w:szCs w:val="24"/>
        </w:rPr>
      </w:pPr>
    </w:p>
    <w:p w14:paraId="3A1480C9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These instructions give you guidelines for preparing a one-page abstract for The 3rd China Chemical-looping Conference will be held offline (Qingdao, China), August 3-5, 2025. This event is hosted by both Qingdao University of Science &amp; Technology and Chinese Society of Particuology[1]. </w:t>
      </w:r>
    </w:p>
    <w:p w14:paraId="7AA61C2F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Please use this document as a template to prepare your abstract in WORD version to submit in the abstract submission system. The Conference website is https://www.csp.org.cn/meeting/CLC2025.</w:t>
      </w:r>
    </w:p>
    <w:p w14:paraId="0806DB73">
      <w:pPr>
        <w:snapToGrid w:val="0"/>
        <w:rPr>
          <w:rFonts w:eastAsia="DFKai-SB"/>
          <w:bCs/>
          <w:iCs/>
          <w:sz w:val="18"/>
          <w:szCs w:val="18"/>
        </w:rPr>
      </w:pPr>
      <w:r>
        <w:rPr>
          <w:rFonts w:eastAsia="DFKai-SB"/>
          <w:b/>
          <w:iCs/>
          <w:sz w:val="18"/>
          <w:szCs w:val="18"/>
        </w:rPr>
        <w:t>Keywords</w:t>
      </w:r>
      <w:r>
        <w:rPr>
          <w:rFonts w:eastAsiaTheme="minorEastAsia"/>
          <w:b/>
          <w:iCs/>
          <w:sz w:val="18"/>
          <w:szCs w:val="18"/>
        </w:rPr>
        <w:t xml:space="preserve">: </w:t>
      </w:r>
      <w:r>
        <w:rPr>
          <w:rFonts w:eastAsia="DFKai-SB"/>
          <w:bCs/>
          <w:iCs/>
          <w:sz w:val="18"/>
          <w:szCs w:val="18"/>
        </w:rPr>
        <w:t>List key keywords here. No more than 5.</w:t>
      </w:r>
    </w:p>
    <w:p w14:paraId="40333862">
      <w:pPr>
        <w:autoSpaceDE w:val="0"/>
        <w:autoSpaceDN w:val="0"/>
        <w:rPr>
          <w:sz w:val="16"/>
          <w:szCs w:val="16"/>
        </w:rPr>
      </w:pPr>
    </w:p>
    <w:p w14:paraId="6763B51F">
      <w:pPr>
        <w:tabs>
          <w:tab w:val="left" w:pos="1800"/>
          <w:tab w:val="left" w:pos="2180"/>
          <w:tab w:val="right" w:pos="9360"/>
        </w:tabs>
        <w:snapToGrid w:val="0"/>
        <w:rPr>
          <w:rFonts w:eastAsia="DFKai-SB"/>
          <w:b/>
          <w:bCs/>
          <w:sz w:val="16"/>
          <w:szCs w:val="16"/>
        </w:rPr>
      </w:pPr>
      <w:r>
        <w:rPr>
          <w:rFonts w:eastAsia="DFKai-SB"/>
          <w:b/>
          <w:bCs/>
          <w:sz w:val="16"/>
          <w:szCs w:val="16"/>
        </w:rPr>
        <w:t>References</w:t>
      </w:r>
    </w:p>
    <w:p w14:paraId="772860C4">
      <w:pPr>
        <w:widowControl/>
        <w:numPr>
          <w:ilvl w:val="0"/>
          <w:numId w:val="5"/>
        </w:numPr>
        <w:tabs>
          <w:tab w:val="left" w:pos="270"/>
          <w:tab w:val="left" w:pos="1800"/>
          <w:tab w:val="left" w:pos="2180"/>
          <w:tab w:val="right" w:pos="9360"/>
          <w:tab w:val="clear" w:pos="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eastAsia="DFKai-SB"/>
          <w:sz w:val="16"/>
          <w:szCs w:val="16"/>
        </w:rPr>
      </w:pPr>
      <w:r>
        <w:rPr>
          <w:rFonts w:eastAsia="DFKai-SB"/>
          <w:sz w:val="16"/>
          <w:szCs w:val="16"/>
        </w:rPr>
        <w:t>.</w:t>
      </w:r>
    </w:p>
    <w:p w14:paraId="06F26B03">
      <w:pPr>
        <w:pStyle w:val="25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7C92C493">
      <w:pPr>
        <w:pStyle w:val="25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报告人/墙报展示人简介：</w:t>
      </w:r>
    </w:p>
    <w:p w14:paraId="258C4725">
      <w:r>
        <w:t>（简介内容采用宋体五号字体）</w:t>
      </w:r>
    </w:p>
    <w:p w14:paraId="11922724">
      <w:pPr>
        <w:tabs>
          <w:tab w:val="left" w:pos="435"/>
        </w:tabs>
      </w:pPr>
      <w:r>
        <w:rPr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0" b="6350"/>
            <wp:wrapSquare wrapText="bothSides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45B9B">
      <w:pPr>
        <w:tabs>
          <w:tab w:val="left" w:pos="435"/>
        </w:tabs>
      </w:pPr>
    </w:p>
    <w:p w14:paraId="6F6B26BE">
      <w:pPr>
        <w:tabs>
          <w:tab w:val="left" w:pos="435"/>
        </w:tabs>
      </w:pPr>
    </w:p>
    <w:p w14:paraId="7CBA3444">
      <w:pPr>
        <w:tabs>
          <w:tab w:val="left" w:pos="435"/>
        </w:tabs>
      </w:pPr>
    </w:p>
    <w:p w14:paraId="0E740E9D">
      <w:pPr>
        <w:tabs>
          <w:tab w:val="left" w:pos="435"/>
        </w:tabs>
      </w:pPr>
    </w:p>
    <w:p w14:paraId="156164E5">
      <w:pPr>
        <w:tabs>
          <w:tab w:val="left" w:pos="435"/>
        </w:tabs>
      </w:pPr>
    </w:p>
    <w:p w14:paraId="54686016">
      <w:pPr>
        <w:tabs>
          <w:tab w:val="left" w:pos="435"/>
        </w:tabs>
      </w:pPr>
    </w:p>
    <w:p w14:paraId="433AFCFD">
      <w:pPr>
        <w:tabs>
          <w:tab w:val="left" w:pos="435"/>
        </w:tabs>
      </w:pPr>
    </w:p>
    <w:p w14:paraId="49085D50">
      <w:pPr>
        <w:tabs>
          <w:tab w:val="left" w:pos="435"/>
        </w:tabs>
      </w:pPr>
    </w:p>
    <w:p w14:paraId="60F09303">
      <w:pPr>
        <w:tabs>
          <w:tab w:val="left" w:pos="435"/>
        </w:tabs>
      </w:pPr>
    </w:p>
    <w:p w14:paraId="1FEBF03D">
      <w:pPr>
        <w:autoSpaceDE w:val="0"/>
        <w:autoSpaceDN w:val="0"/>
        <w:spacing w:line="360" w:lineRule="auto"/>
        <w:rPr>
          <w:b/>
          <w:color w:val="FF0000"/>
          <w:szCs w:val="21"/>
        </w:rPr>
      </w:pPr>
      <w:r>
        <w:rPr>
          <w:b/>
          <w:szCs w:val="21"/>
        </w:rPr>
        <w:t>附：请在此处注明</w:t>
      </w:r>
      <w:r>
        <w:rPr>
          <w:b/>
          <w:color w:val="FF0000"/>
          <w:szCs w:val="21"/>
        </w:rPr>
        <w:t>报告人/墙报展示人是否为学生：</w:t>
      </w:r>
    </w:p>
    <w:p w14:paraId="33BD575A"/>
    <w:p w14:paraId="33774B79">
      <w:pPr>
        <w:rPr>
          <w:szCs w:val="21"/>
        </w:rPr>
      </w:pPr>
    </w:p>
    <w:sectPr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25"/>
      <w:lvlText w:val="[%1] 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C4B541D"/>
    <w:multiLevelType w:val="multilevel"/>
    <w:tmpl w:val="3C4B54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D0E3E"/>
    <w:multiLevelType w:val="multilevel"/>
    <w:tmpl w:val="3E2D0E3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9907BEC"/>
    <w:multiLevelType w:val="multilevel"/>
    <w:tmpl w:val="69907BEC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>
    <w:nsid w:val="6C2F0E13"/>
    <w:multiLevelType w:val="multilevel"/>
    <w:tmpl w:val="6C2F0E13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5BA8"/>
    <w:rsid w:val="00045C39"/>
    <w:rsid w:val="00050EC8"/>
    <w:rsid w:val="00055BFC"/>
    <w:rsid w:val="00057C71"/>
    <w:rsid w:val="00060A4C"/>
    <w:rsid w:val="0006166C"/>
    <w:rsid w:val="000616E8"/>
    <w:rsid w:val="0006242F"/>
    <w:rsid w:val="000632E7"/>
    <w:rsid w:val="0006642E"/>
    <w:rsid w:val="00070E7D"/>
    <w:rsid w:val="00072048"/>
    <w:rsid w:val="00073173"/>
    <w:rsid w:val="00073AAE"/>
    <w:rsid w:val="00086293"/>
    <w:rsid w:val="00087EFC"/>
    <w:rsid w:val="0009280F"/>
    <w:rsid w:val="00094053"/>
    <w:rsid w:val="000A0435"/>
    <w:rsid w:val="000A0B96"/>
    <w:rsid w:val="000A113B"/>
    <w:rsid w:val="000A2776"/>
    <w:rsid w:val="000A51A7"/>
    <w:rsid w:val="000A69A2"/>
    <w:rsid w:val="000A6A1C"/>
    <w:rsid w:val="000B02F3"/>
    <w:rsid w:val="000B0650"/>
    <w:rsid w:val="000B1D8C"/>
    <w:rsid w:val="000D5627"/>
    <w:rsid w:val="000E03EC"/>
    <w:rsid w:val="000E1003"/>
    <w:rsid w:val="000E2160"/>
    <w:rsid w:val="000E55F6"/>
    <w:rsid w:val="000E620A"/>
    <w:rsid w:val="00101507"/>
    <w:rsid w:val="00102010"/>
    <w:rsid w:val="00102CBA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4E6A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1B9A"/>
    <w:rsid w:val="001834C2"/>
    <w:rsid w:val="001925E1"/>
    <w:rsid w:val="00192C81"/>
    <w:rsid w:val="0019615A"/>
    <w:rsid w:val="001A0329"/>
    <w:rsid w:val="001A0ED3"/>
    <w:rsid w:val="001A3F47"/>
    <w:rsid w:val="001A437E"/>
    <w:rsid w:val="001A5304"/>
    <w:rsid w:val="001A5BAC"/>
    <w:rsid w:val="001B00CF"/>
    <w:rsid w:val="001B09F7"/>
    <w:rsid w:val="001B1B4B"/>
    <w:rsid w:val="001C5DD4"/>
    <w:rsid w:val="001D37DC"/>
    <w:rsid w:val="001E2B81"/>
    <w:rsid w:val="001E6A10"/>
    <w:rsid w:val="001E6F89"/>
    <w:rsid w:val="001F19E1"/>
    <w:rsid w:val="001F6728"/>
    <w:rsid w:val="002019F8"/>
    <w:rsid w:val="00202494"/>
    <w:rsid w:val="002034AD"/>
    <w:rsid w:val="00205885"/>
    <w:rsid w:val="0022052C"/>
    <w:rsid w:val="002210C1"/>
    <w:rsid w:val="0022216D"/>
    <w:rsid w:val="002259FB"/>
    <w:rsid w:val="00234F5B"/>
    <w:rsid w:val="0023714A"/>
    <w:rsid w:val="00240631"/>
    <w:rsid w:val="00244E4B"/>
    <w:rsid w:val="00247435"/>
    <w:rsid w:val="00251F15"/>
    <w:rsid w:val="00252840"/>
    <w:rsid w:val="0025412C"/>
    <w:rsid w:val="00254CC4"/>
    <w:rsid w:val="0026208D"/>
    <w:rsid w:val="002639AA"/>
    <w:rsid w:val="00265639"/>
    <w:rsid w:val="002656C8"/>
    <w:rsid w:val="0027180C"/>
    <w:rsid w:val="0027328B"/>
    <w:rsid w:val="00273B36"/>
    <w:rsid w:val="00275163"/>
    <w:rsid w:val="00281966"/>
    <w:rsid w:val="00283C90"/>
    <w:rsid w:val="00286F3D"/>
    <w:rsid w:val="002951B5"/>
    <w:rsid w:val="00295DD6"/>
    <w:rsid w:val="002A1369"/>
    <w:rsid w:val="002A77F9"/>
    <w:rsid w:val="002B1FA7"/>
    <w:rsid w:val="002B2286"/>
    <w:rsid w:val="002B73E8"/>
    <w:rsid w:val="002C3B1A"/>
    <w:rsid w:val="002C4345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20B0"/>
    <w:rsid w:val="002F4EC8"/>
    <w:rsid w:val="003000FF"/>
    <w:rsid w:val="0030389E"/>
    <w:rsid w:val="00312AD6"/>
    <w:rsid w:val="00313097"/>
    <w:rsid w:val="0031409B"/>
    <w:rsid w:val="003211B9"/>
    <w:rsid w:val="003214C8"/>
    <w:rsid w:val="003229AE"/>
    <w:rsid w:val="00324356"/>
    <w:rsid w:val="003330E2"/>
    <w:rsid w:val="003355E4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4AE3"/>
    <w:rsid w:val="00396905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29F4"/>
    <w:rsid w:val="003E4CDF"/>
    <w:rsid w:val="003F006F"/>
    <w:rsid w:val="003F0A42"/>
    <w:rsid w:val="003F10A2"/>
    <w:rsid w:val="003F36E1"/>
    <w:rsid w:val="00402E6B"/>
    <w:rsid w:val="00404859"/>
    <w:rsid w:val="004050A4"/>
    <w:rsid w:val="004143E5"/>
    <w:rsid w:val="00414C2F"/>
    <w:rsid w:val="00416387"/>
    <w:rsid w:val="004178F9"/>
    <w:rsid w:val="00420E9A"/>
    <w:rsid w:val="004219A2"/>
    <w:rsid w:val="00421A58"/>
    <w:rsid w:val="004243EE"/>
    <w:rsid w:val="00425757"/>
    <w:rsid w:val="00434A51"/>
    <w:rsid w:val="00436359"/>
    <w:rsid w:val="00440608"/>
    <w:rsid w:val="004419D2"/>
    <w:rsid w:val="0044321C"/>
    <w:rsid w:val="0044483B"/>
    <w:rsid w:val="00447DE6"/>
    <w:rsid w:val="0045137F"/>
    <w:rsid w:val="00452CE6"/>
    <w:rsid w:val="00455CBE"/>
    <w:rsid w:val="00457684"/>
    <w:rsid w:val="004636D0"/>
    <w:rsid w:val="0046421C"/>
    <w:rsid w:val="004701A3"/>
    <w:rsid w:val="00471209"/>
    <w:rsid w:val="004750D9"/>
    <w:rsid w:val="00475ECC"/>
    <w:rsid w:val="00476016"/>
    <w:rsid w:val="004766B0"/>
    <w:rsid w:val="004847B4"/>
    <w:rsid w:val="0048749B"/>
    <w:rsid w:val="0049560B"/>
    <w:rsid w:val="00496F3B"/>
    <w:rsid w:val="004A13AD"/>
    <w:rsid w:val="004A2905"/>
    <w:rsid w:val="004A4645"/>
    <w:rsid w:val="004B05F3"/>
    <w:rsid w:val="004B2E26"/>
    <w:rsid w:val="004B3D73"/>
    <w:rsid w:val="004B4D72"/>
    <w:rsid w:val="004B73D9"/>
    <w:rsid w:val="004C2B99"/>
    <w:rsid w:val="004C3B6F"/>
    <w:rsid w:val="004D0E7E"/>
    <w:rsid w:val="004D2AE5"/>
    <w:rsid w:val="004E0594"/>
    <w:rsid w:val="004E31E0"/>
    <w:rsid w:val="004E3E0C"/>
    <w:rsid w:val="004E41E2"/>
    <w:rsid w:val="004E4783"/>
    <w:rsid w:val="004E6E30"/>
    <w:rsid w:val="004F0738"/>
    <w:rsid w:val="004F143E"/>
    <w:rsid w:val="004F2F6F"/>
    <w:rsid w:val="004F3AC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74B3"/>
    <w:rsid w:val="005301FE"/>
    <w:rsid w:val="00531F39"/>
    <w:rsid w:val="0053269A"/>
    <w:rsid w:val="00536B3A"/>
    <w:rsid w:val="005370EB"/>
    <w:rsid w:val="005409AC"/>
    <w:rsid w:val="005415C1"/>
    <w:rsid w:val="005444FB"/>
    <w:rsid w:val="0054594B"/>
    <w:rsid w:val="00550F62"/>
    <w:rsid w:val="00551835"/>
    <w:rsid w:val="00555385"/>
    <w:rsid w:val="005559A6"/>
    <w:rsid w:val="0055711D"/>
    <w:rsid w:val="005576CF"/>
    <w:rsid w:val="00557BB5"/>
    <w:rsid w:val="00560746"/>
    <w:rsid w:val="00565244"/>
    <w:rsid w:val="005708B2"/>
    <w:rsid w:val="00570EAA"/>
    <w:rsid w:val="0057284E"/>
    <w:rsid w:val="0057413D"/>
    <w:rsid w:val="00580569"/>
    <w:rsid w:val="00580768"/>
    <w:rsid w:val="00582000"/>
    <w:rsid w:val="005849D7"/>
    <w:rsid w:val="00587823"/>
    <w:rsid w:val="0059156D"/>
    <w:rsid w:val="005A1CA6"/>
    <w:rsid w:val="005A5B73"/>
    <w:rsid w:val="005A64AE"/>
    <w:rsid w:val="005A680C"/>
    <w:rsid w:val="005A7377"/>
    <w:rsid w:val="005B1E20"/>
    <w:rsid w:val="005B2C00"/>
    <w:rsid w:val="005B5397"/>
    <w:rsid w:val="005B68E5"/>
    <w:rsid w:val="005B7A5A"/>
    <w:rsid w:val="005B7EA7"/>
    <w:rsid w:val="005C03C0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4107"/>
    <w:rsid w:val="0060412F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66D08"/>
    <w:rsid w:val="00666DFB"/>
    <w:rsid w:val="006804E7"/>
    <w:rsid w:val="00686069"/>
    <w:rsid w:val="006869F3"/>
    <w:rsid w:val="00687273"/>
    <w:rsid w:val="00690961"/>
    <w:rsid w:val="00692173"/>
    <w:rsid w:val="006A06E1"/>
    <w:rsid w:val="006A4648"/>
    <w:rsid w:val="006B13DE"/>
    <w:rsid w:val="006B4B2F"/>
    <w:rsid w:val="006B52B1"/>
    <w:rsid w:val="006B5E4F"/>
    <w:rsid w:val="006C1955"/>
    <w:rsid w:val="006C6CE6"/>
    <w:rsid w:val="006D4BB5"/>
    <w:rsid w:val="006D7B37"/>
    <w:rsid w:val="006D7CF1"/>
    <w:rsid w:val="006E0478"/>
    <w:rsid w:val="006E1B87"/>
    <w:rsid w:val="006E7918"/>
    <w:rsid w:val="006F41CC"/>
    <w:rsid w:val="006F5EA5"/>
    <w:rsid w:val="0070363B"/>
    <w:rsid w:val="007038EA"/>
    <w:rsid w:val="00705961"/>
    <w:rsid w:val="007075E0"/>
    <w:rsid w:val="0071207A"/>
    <w:rsid w:val="00713025"/>
    <w:rsid w:val="00717E2E"/>
    <w:rsid w:val="00721065"/>
    <w:rsid w:val="00722BB1"/>
    <w:rsid w:val="0073433C"/>
    <w:rsid w:val="00735722"/>
    <w:rsid w:val="00746C58"/>
    <w:rsid w:val="00750EE8"/>
    <w:rsid w:val="007526A4"/>
    <w:rsid w:val="007571AB"/>
    <w:rsid w:val="00757BE1"/>
    <w:rsid w:val="007613A1"/>
    <w:rsid w:val="00762AF6"/>
    <w:rsid w:val="00765ED9"/>
    <w:rsid w:val="007706AC"/>
    <w:rsid w:val="00773BC6"/>
    <w:rsid w:val="00776842"/>
    <w:rsid w:val="007835AF"/>
    <w:rsid w:val="00784896"/>
    <w:rsid w:val="00785CED"/>
    <w:rsid w:val="0078766E"/>
    <w:rsid w:val="00793431"/>
    <w:rsid w:val="007934F6"/>
    <w:rsid w:val="00795736"/>
    <w:rsid w:val="007A0397"/>
    <w:rsid w:val="007A0DE0"/>
    <w:rsid w:val="007A1670"/>
    <w:rsid w:val="007A27F2"/>
    <w:rsid w:val="007A28F7"/>
    <w:rsid w:val="007A3D34"/>
    <w:rsid w:val="007A5D10"/>
    <w:rsid w:val="007A7CCA"/>
    <w:rsid w:val="007B1055"/>
    <w:rsid w:val="007B671C"/>
    <w:rsid w:val="007B6A0B"/>
    <w:rsid w:val="007B6DFD"/>
    <w:rsid w:val="007C08E8"/>
    <w:rsid w:val="007C2D21"/>
    <w:rsid w:val="007C667F"/>
    <w:rsid w:val="007C6E5C"/>
    <w:rsid w:val="007D1DF9"/>
    <w:rsid w:val="007D26C0"/>
    <w:rsid w:val="007D7065"/>
    <w:rsid w:val="007E0D22"/>
    <w:rsid w:val="007E165E"/>
    <w:rsid w:val="007E39A1"/>
    <w:rsid w:val="007E6EFF"/>
    <w:rsid w:val="007F1626"/>
    <w:rsid w:val="007F7278"/>
    <w:rsid w:val="008019C4"/>
    <w:rsid w:val="00803CB5"/>
    <w:rsid w:val="00804BDC"/>
    <w:rsid w:val="00804C0F"/>
    <w:rsid w:val="0080675C"/>
    <w:rsid w:val="00807860"/>
    <w:rsid w:val="008101D7"/>
    <w:rsid w:val="00817354"/>
    <w:rsid w:val="00823552"/>
    <w:rsid w:val="00825D21"/>
    <w:rsid w:val="00830B89"/>
    <w:rsid w:val="00831F47"/>
    <w:rsid w:val="00833D0B"/>
    <w:rsid w:val="00835AC1"/>
    <w:rsid w:val="00845397"/>
    <w:rsid w:val="008468EB"/>
    <w:rsid w:val="00846BCE"/>
    <w:rsid w:val="00860275"/>
    <w:rsid w:val="0086476D"/>
    <w:rsid w:val="00873E8F"/>
    <w:rsid w:val="00874845"/>
    <w:rsid w:val="0088154B"/>
    <w:rsid w:val="008822ED"/>
    <w:rsid w:val="0088415E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0E9B"/>
    <w:rsid w:val="008E0FC3"/>
    <w:rsid w:val="008E4AD8"/>
    <w:rsid w:val="008E61CA"/>
    <w:rsid w:val="008F0644"/>
    <w:rsid w:val="008F4716"/>
    <w:rsid w:val="008F57EF"/>
    <w:rsid w:val="008F6A5C"/>
    <w:rsid w:val="008F6FDF"/>
    <w:rsid w:val="009028D3"/>
    <w:rsid w:val="0090400B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414"/>
    <w:rsid w:val="0096447D"/>
    <w:rsid w:val="00964A59"/>
    <w:rsid w:val="00964A5D"/>
    <w:rsid w:val="0097194E"/>
    <w:rsid w:val="00974BAA"/>
    <w:rsid w:val="00975F35"/>
    <w:rsid w:val="00977002"/>
    <w:rsid w:val="00977958"/>
    <w:rsid w:val="00981CFE"/>
    <w:rsid w:val="009829EB"/>
    <w:rsid w:val="009848C5"/>
    <w:rsid w:val="009A5775"/>
    <w:rsid w:val="009A6AA5"/>
    <w:rsid w:val="009A6B5A"/>
    <w:rsid w:val="009A6F91"/>
    <w:rsid w:val="009A7D7D"/>
    <w:rsid w:val="009B3D7E"/>
    <w:rsid w:val="009B7A10"/>
    <w:rsid w:val="009C2364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2E36"/>
    <w:rsid w:val="00A378F9"/>
    <w:rsid w:val="00A37E6D"/>
    <w:rsid w:val="00A51D1E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47D0"/>
    <w:rsid w:val="00A95078"/>
    <w:rsid w:val="00A97106"/>
    <w:rsid w:val="00AA2A63"/>
    <w:rsid w:val="00AA4B8D"/>
    <w:rsid w:val="00AA4F33"/>
    <w:rsid w:val="00AB0C9E"/>
    <w:rsid w:val="00AB41AE"/>
    <w:rsid w:val="00AB7441"/>
    <w:rsid w:val="00AB7ADC"/>
    <w:rsid w:val="00AC2C34"/>
    <w:rsid w:val="00AC638F"/>
    <w:rsid w:val="00AD0610"/>
    <w:rsid w:val="00AD38D2"/>
    <w:rsid w:val="00AE2F63"/>
    <w:rsid w:val="00AE6F59"/>
    <w:rsid w:val="00AF169A"/>
    <w:rsid w:val="00B0093A"/>
    <w:rsid w:val="00B01FCB"/>
    <w:rsid w:val="00B106D1"/>
    <w:rsid w:val="00B10B9F"/>
    <w:rsid w:val="00B119F5"/>
    <w:rsid w:val="00B12412"/>
    <w:rsid w:val="00B13134"/>
    <w:rsid w:val="00B22602"/>
    <w:rsid w:val="00B23F89"/>
    <w:rsid w:val="00B35370"/>
    <w:rsid w:val="00B40242"/>
    <w:rsid w:val="00B477BF"/>
    <w:rsid w:val="00B56F38"/>
    <w:rsid w:val="00B60B1D"/>
    <w:rsid w:val="00B6118C"/>
    <w:rsid w:val="00B61DF9"/>
    <w:rsid w:val="00B6241E"/>
    <w:rsid w:val="00B624C2"/>
    <w:rsid w:val="00B64022"/>
    <w:rsid w:val="00B641AB"/>
    <w:rsid w:val="00B66BA2"/>
    <w:rsid w:val="00B67DC7"/>
    <w:rsid w:val="00B70F6C"/>
    <w:rsid w:val="00B72224"/>
    <w:rsid w:val="00B736EE"/>
    <w:rsid w:val="00B751EA"/>
    <w:rsid w:val="00B811D2"/>
    <w:rsid w:val="00B81350"/>
    <w:rsid w:val="00B85468"/>
    <w:rsid w:val="00B8559F"/>
    <w:rsid w:val="00B86DB3"/>
    <w:rsid w:val="00B958B2"/>
    <w:rsid w:val="00B95C85"/>
    <w:rsid w:val="00B97514"/>
    <w:rsid w:val="00BA34F7"/>
    <w:rsid w:val="00BB0534"/>
    <w:rsid w:val="00BB2914"/>
    <w:rsid w:val="00BC7E07"/>
    <w:rsid w:val="00BD2209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43B"/>
    <w:rsid w:val="00C76ABB"/>
    <w:rsid w:val="00C81815"/>
    <w:rsid w:val="00C85A32"/>
    <w:rsid w:val="00C85E7F"/>
    <w:rsid w:val="00C863BA"/>
    <w:rsid w:val="00C8681E"/>
    <w:rsid w:val="00C91214"/>
    <w:rsid w:val="00C91274"/>
    <w:rsid w:val="00C92E60"/>
    <w:rsid w:val="00C94ACE"/>
    <w:rsid w:val="00C94B3D"/>
    <w:rsid w:val="00CA2163"/>
    <w:rsid w:val="00CA3BE6"/>
    <w:rsid w:val="00CA59E4"/>
    <w:rsid w:val="00CA61C8"/>
    <w:rsid w:val="00CB4D7E"/>
    <w:rsid w:val="00CB5308"/>
    <w:rsid w:val="00CC1024"/>
    <w:rsid w:val="00CC534F"/>
    <w:rsid w:val="00CD056A"/>
    <w:rsid w:val="00CD131B"/>
    <w:rsid w:val="00CD35DF"/>
    <w:rsid w:val="00CD5ECF"/>
    <w:rsid w:val="00CD6165"/>
    <w:rsid w:val="00CD642F"/>
    <w:rsid w:val="00CE2A09"/>
    <w:rsid w:val="00CE61E0"/>
    <w:rsid w:val="00CF3397"/>
    <w:rsid w:val="00CF3E9B"/>
    <w:rsid w:val="00CF42E0"/>
    <w:rsid w:val="00CF4A22"/>
    <w:rsid w:val="00CF7FA5"/>
    <w:rsid w:val="00D00C06"/>
    <w:rsid w:val="00D01C97"/>
    <w:rsid w:val="00D07713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32B8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B0BAC"/>
    <w:rsid w:val="00DC52E0"/>
    <w:rsid w:val="00DD27BB"/>
    <w:rsid w:val="00DD3B77"/>
    <w:rsid w:val="00DD66AD"/>
    <w:rsid w:val="00DD6FFA"/>
    <w:rsid w:val="00DE466A"/>
    <w:rsid w:val="00DE4833"/>
    <w:rsid w:val="00DF0122"/>
    <w:rsid w:val="00DF0953"/>
    <w:rsid w:val="00DF164C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62961"/>
    <w:rsid w:val="00E765B3"/>
    <w:rsid w:val="00E7732E"/>
    <w:rsid w:val="00E82838"/>
    <w:rsid w:val="00E84311"/>
    <w:rsid w:val="00E91366"/>
    <w:rsid w:val="00E91E8E"/>
    <w:rsid w:val="00E94E02"/>
    <w:rsid w:val="00E959EA"/>
    <w:rsid w:val="00E9775C"/>
    <w:rsid w:val="00E97DFD"/>
    <w:rsid w:val="00EA16FE"/>
    <w:rsid w:val="00EA3ED2"/>
    <w:rsid w:val="00EA4DDB"/>
    <w:rsid w:val="00EA7922"/>
    <w:rsid w:val="00EB0B84"/>
    <w:rsid w:val="00EB4D10"/>
    <w:rsid w:val="00EB57D0"/>
    <w:rsid w:val="00EC0DEC"/>
    <w:rsid w:val="00EC2BB2"/>
    <w:rsid w:val="00EC38BF"/>
    <w:rsid w:val="00ED0603"/>
    <w:rsid w:val="00ED3D5B"/>
    <w:rsid w:val="00ED6011"/>
    <w:rsid w:val="00ED6D0B"/>
    <w:rsid w:val="00ED7A79"/>
    <w:rsid w:val="00EE0A64"/>
    <w:rsid w:val="00EE5A49"/>
    <w:rsid w:val="00EF05EA"/>
    <w:rsid w:val="00EF1195"/>
    <w:rsid w:val="00EF6DAE"/>
    <w:rsid w:val="00F01202"/>
    <w:rsid w:val="00F04D49"/>
    <w:rsid w:val="00F0502F"/>
    <w:rsid w:val="00F073B5"/>
    <w:rsid w:val="00F0762F"/>
    <w:rsid w:val="00F07C06"/>
    <w:rsid w:val="00F13843"/>
    <w:rsid w:val="00F159C0"/>
    <w:rsid w:val="00F16508"/>
    <w:rsid w:val="00F262E3"/>
    <w:rsid w:val="00F36580"/>
    <w:rsid w:val="00F36958"/>
    <w:rsid w:val="00F47C27"/>
    <w:rsid w:val="00F60604"/>
    <w:rsid w:val="00F60BED"/>
    <w:rsid w:val="00F65071"/>
    <w:rsid w:val="00F673C2"/>
    <w:rsid w:val="00F73EF2"/>
    <w:rsid w:val="00F74368"/>
    <w:rsid w:val="00F80421"/>
    <w:rsid w:val="00F811B5"/>
    <w:rsid w:val="00F825A3"/>
    <w:rsid w:val="00F86251"/>
    <w:rsid w:val="00F87FEE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E498E"/>
    <w:rsid w:val="00FF717D"/>
    <w:rsid w:val="50100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semiHidden/>
    <w:unhideWhenUsed/>
    <w:qFormat/>
    <w:uiPriority w:val="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1"/>
    <w:basedOn w:val="1"/>
    <w:qFormat/>
    <w:uiPriority w:val="0"/>
    <w:rPr>
      <w:rFonts w:ascii="Tahoma" w:hAnsi="Tahoma"/>
      <w:sz w:val="24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已访问的超链接1"/>
    <w:semiHidden/>
    <w:unhideWhenUsed/>
    <w:qFormat/>
    <w:uiPriority w:val="99"/>
    <w:rPr>
      <w:color w:val="800080"/>
      <w:u w:val="single"/>
    </w:rPr>
  </w:style>
  <w:style w:type="character" w:customStyle="1" w:styleId="18">
    <w:name w:val="纯文本 字符"/>
    <w:link w:val="2"/>
    <w:semiHidden/>
    <w:qFormat/>
    <w:uiPriority w:val="0"/>
    <w:rPr>
      <w:rFonts w:ascii="Courier New" w:hAnsi="Courier New" w:cs="Courier New"/>
      <w:lang w:val="en-AU" w:eastAsia="en-US"/>
    </w:rPr>
  </w:style>
  <w:style w:type="paragraph" w:customStyle="1" w:styleId="19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NormalCharacter"/>
    <w:semiHidden/>
    <w:qFormat/>
    <w:uiPriority w:val="0"/>
  </w:style>
  <w:style w:type="character" w:customStyle="1" w:styleId="24">
    <w:name w:val="未处理的提及4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*参考文献列表*"/>
    <w:basedOn w:val="1"/>
    <w:qFormat/>
    <w:uiPriority w:val="0"/>
    <w:pPr>
      <w:widowControl/>
      <w:numPr>
        <w:ilvl w:val="0"/>
        <w:numId w:val="1"/>
      </w:numPr>
    </w:pPr>
    <w:rPr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0785D-DF1B-450C-B80F-46FC1BEFB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1745</Characters>
  <Lines>14</Lines>
  <Paragraphs>3</Paragraphs>
  <TotalTime>445</TotalTime>
  <ScaleCrop>false</ScaleCrop>
  <LinksUpToDate>false</LinksUpToDate>
  <CharactersWithSpaces>1918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2020-07-21T02:11:00Z</dcterms:created>
  <dc:creator>Lenovo</dc:creator>
  <cp:lastModifiedBy>Wei_qina</cp:lastModifiedBy>
  <cp:lastPrinted>2018-04-17T01:17:00Z</cp:lastPrinted>
  <dcterms:modified xsi:type="dcterms:W3CDTF">2025-04-23T08:18:46Z</dcterms:modified>
  <dc:title>中 国 颗 粒 学 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c0f98b564daa2d1a6a753fe9f8c131b29f13d465202a42322a697b69554669d3</vt:lpwstr>
  </property>
  <property fmtid="{D5CDD505-2E9C-101B-9397-08002B2CF9AE}" pid="3" name="KSOTemplateDocerSaveRecord">
    <vt:lpwstr>eyJoZGlkIjoiMzZkODEzMjZmZDFlMzQ4Zjk0YjQwODgxM2U2MzZiMzAiLCJ1c2VySWQiOiI5ODM0NTU0OTAifQ==</vt:lpwstr>
  </property>
  <property fmtid="{D5CDD505-2E9C-101B-9397-08002B2CF9AE}" pid="4" name="KSOProductBuildVer">
    <vt:lpwstr>2052-12.1.0.20784</vt:lpwstr>
  </property>
  <property fmtid="{D5CDD505-2E9C-101B-9397-08002B2CF9AE}" pid="5" name="ICV">
    <vt:lpwstr>2A5E9ABF2B7A44AC897A6654AAA2917B_12</vt:lpwstr>
  </property>
</Properties>
</file>